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34D" w:rsidRPr="001B34F8" w:rsidRDefault="00F1034D" w:rsidP="00F1034D">
      <w:pPr>
        <w:pStyle w:val="BodyText"/>
        <w:spacing w:line="240" w:lineRule="auto"/>
        <w:rPr>
          <w:b/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150495</wp:posOffset>
                </wp:positionV>
                <wp:extent cx="914400" cy="914400"/>
                <wp:effectExtent l="13335" t="13335" r="5715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34D" w:rsidRDefault="00F1034D" w:rsidP="00F1034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930A2">
                              <w:rPr>
                                <w:rFonts w:asciiTheme="minorHAnsi" w:eastAsiaTheme="minorHAnsi" w:hAnsiTheme="minorHAnsi" w:cstheme="minorBidi"/>
                                <w:szCs w:val="22"/>
                                <w:lang w:eastAsia="en-US"/>
                              </w:rPr>
                              <w:object w:dxaOrig="1216" w:dyaOrig="147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25pt;height:63pt" o:ole="" fillcolor="window">
                                  <v:imagedata r:id="rId5" o:title=""/>
                                </v:shape>
                                <o:OLEObject Type="Embed" ProgID="Word.Picture.8" ShapeID="_x0000_i1025" DrawAspect="Content" ObjectID="_1526096708" r:id="rId6"/>
                              </w:object>
                            </w:r>
                          </w:p>
                          <w:p w:rsidR="00F1034D" w:rsidRDefault="00F1034D" w:rsidP="00F103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9pt;margin-top:11.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">
                <v:textbox>
                  <w:txbxContent>
                    <w:p w:rsidR="00F1034D" w:rsidRDefault="00F1034D" w:rsidP="00F1034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930A2">
                        <w:rPr>
                          <w:rFonts w:asciiTheme="minorHAnsi" w:eastAsiaTheme="minorHAnsi" w:hAnsiTheme="minorHAnsi" w:cstheme="minorBidi"/>
                          <w:szCs w:val="22"/>
                          <w:lang w:eastAsia="en-US"/>
                        </w:rPr>
                        <w:object w:dxaOrig="1216" w:dyaOrig="1472">
                          <v:shape id="_x0000_i1025" type="#_x0000_t75" style="width:53.25pt;height:63pt" o:ole="" fillcolor="window">
                            <v:imagedata r:id="rId5" o:title=""/>
                          </v:shape>
                          <o:OLEObject Type="Embed" ProgID="Word.Picture.8" ShapeID="_x0000_i1025" DrawAspect="Content" ObjectID="_1526096708" r:id="rId7"/>
                        </w:object>
                      </w:r>
                    </w:p>
                    <w:p w:rsidR="00F1034D" w:rsidRDefault="00F1034D" w:rsidP="00F1034D"/>
                  </w:txbxContent>
                </v:textbox>
              </v:shape>
            </w:pict>
          </mc:Fallback>
        </mc:AlternateContent>
      </w:r>
      <w:r w:rsidRPr="001B34F8">
        <w:rPr>
          <w:b/>
          <w:sz w:val="24"/>
          <w:szCs w:val="24"/>
        </w:rPr>
        <w:t>REPUBLICA MOLDOVA</w:t>
      </w:r>
      <w:r w:rsidRPr="001B34F8">
        <w:rPr>
          <w:b/>
          <w:sz w:val="24"/>
          <w:szCs w:val="24"/>
        </w:rPr>
        <w:tab/>
        <w:t xml:space="preserve">                           </w:t>
      </w:r>
      <w:r w:rsidRPr="001B34F8">
        <w:rPr>
          <w:b/>
          <w:sz w:val="24"/>
          <w:szCs w:val="24"/>
        </w:rPr>
        <w:tab/>
      </w:r>
      <w:r w:rsidRPr="001B34F8">
        <w:rPr>
          <w:b/>
          <w:sz w:val="24"/>
          <w:szCs w:val="24"/>
        </w:rPr>
        <w:tab/>
        <w:t xml:space="preserve">     РЕСПУБЛИКА МОЛДОВА</w:t>
      </w:r>
    </w:p>
    <w:p w:rsidR="00F1034D" w:rsidRPr="001B34F8" w:rsidRDefault="00F1034D" w:rsidP="00F1034D">
      <w:pPr>
        <w:rPr>
          <w:b/>
        </w:rPr>
      </w:pPr>
      <w:r w:rsidRPr="001B34F8">
        <w:rPr>
          <w:b/>
        </w:rPr>
        <w:t>CONSILIUL RAIONAL</w:t>
      </w:r>
      <w:r w:rsidRPr="001B34F8">
        <w:rPr>
          <w:b/>
        </w:rPr>
        <w:tab/>
      </w:r>
      <w:r w:rsidRPr="001B34F8">
        <w:rPr>
          <w:b/>
        </w:rPr>
        <w:tab/>
      </w:r>
      <w:r w:rsidRPr="001B34F8">
        <w:rPr>
          <w:b/>
        </w:rPr>
        <w:tab/>
      </w:r>
      <w:r w:rsidRPr="001B34F8">
        <w:rPr>
          <w:b/>
        </w:rPr>
        <w:tab/>
        <w:t xml:space="preserve">                  РАЙОННЫЙ СОВЕТ</w:t>
      </w:r>
    </w:p>
    <w:p w:rsidR="00F1034D" w:rsidRPr="001B34F8" w:rsidRDefault="00F1034D" w:rsidP="00F1034D">
      <w:pPr>
        <w:rPr>
          <w:b/>
        </w:rPr>
      </w:pPr>
      <w:r w:rsidRPr="001B34F8">
        <w:rPr>
          <w:b/>
        </w:rPr>
        <w:t xml:space="preserve">           FLOREŞTI</w:t>
      </w:r>
      <w:r w:rsidRPr="001B34F8">
        <w:rPr>
          <w:b/>
        </w:rPr>
        <w:tab/>
      </w:r>
      <w:r w:rsidRPr="001B34F8">
        <w:rPr>
          <w:b/>
        </w:rPr>
        <w:tab/>
      </w:r>
      <w:r w:rsidRPr="001B34F8">
        <w:rPr>
          <w:b/>
        </w:rPr>
        <w:tab/>
      </w:r>
      <w:r w:rsidRPr="001B34F8">
        <w:rPr>
          <w:b/>
        </w:rPr>
        <w:tab/>
        <w:t xml:space="preserve">           </w:t>
      </w:r>
      <w:r w:rsidRPr="001B34F8">
        <w:rPr>
          <w:b/>
        </w:rPr>
        <w:tab/>
      </w:r>
      <w:r w:rsidRPr="001B34F8">
        <w:rPr>
          <w:b/>
        </w:rPr>
        <w:tab/>
      </w:r>
      <w:r w:rsidRPr="001B34F8">
        <w:rPr>
          <w:b/>
        </w:rPr>
        <w:tab/>
        <w:t xml:space="preserve">  ФЛОРЕШТЬ</w:t>
      </w:r>
    </w:p>
    <w:p w:rsidR="00F1034D" w:rsidRPr="001B34F8" w:rsidRDefault="00F1034D" w:rsidP="00F1034D">
      <w:pPr>
        <w:tabs>
          <w:tab w:val="left" w:pos="5960"/>
        </w:tabs>
      </w:pPr>
      <w:r w:rsidRPr="001B34F8">
        <w:t xml:space="preserve">DIRECŢIA EDUCAŢIE                                                     УПРАВЛЕНИЕ  ПРОCВEЩЕНИЯ                                                                                              </w:t>
      </w:r>
    </w:p>
    <w:p w:rsidR="00F1034D" w:rsidRPr="001B34F8" w:rsidRDefault="00F1034D" w:rsidP="00F1034D">
      <w:pPr>
        <w:tabs>
          <w:tab w:val="left" w:pos="5960"/>
        </w:tabs>
      </w:pPr>
      <w:r w:rsidRPr="001B34F8">
        <w:t xml:space="preserve">       </w:t>
      </w:r>
      <w:r w:rsidRPr="001B34F8">
        <w:tab/>
      </w:r>
    </w:p>
    <w:p w:rsidR="00F1034D" w:rsidRPr="001B34F8" w:rsidRDefault="00F1034D" w:rsidP="00F1034D">
      <w:pPr>
        <w:pStyle w:val="BodyText"/>
        <w:rPr>
          <w:sz w:val="18"/>
          <w:szCs w:val="18"/>
        </w:rPr>
      </w:pPr>
      <w:r w:rsidRPr="001B34F8">
        <w:rPr>
          <w:sz w:val="18"/>
          <w:szCs w:val="18"/>
        </w:rPr>
        <w:t xml:space="preserve">MD – 5001, or. Floreşti, bd. Victoriei 2                                                            МД – </w:t>
      </w:r>
      <w:smartTag w:uri="urn:schemas-microsoft-com:office:smarttags" w:element="metricconverter">
        <w:smartTagPr>
          <w:attr w:name="ProductID" w:val="5001, г"/>
        </w:smartTagPr>
        <w:r w:rsidRPr="001B34F8">
          <w:rPr>
            <w:sz w:val="18"/>
            <w:szCs w:val="18"/>
          </w:rPr>
          <w:t>5001, г</w:t>
        </w:r>
      </w:smartTag>
      <w:r w:rsidRPr="001B34F8">
        <w:rPr>
          <w:sz w:val="18"/>
          <w:szCs w:val="18"/>
        </w:rPr>
        <w:t>. Флорешть, бд. Викторией 2</w:t>
      </w:r>
    </w:p>
    <w:p w:rsidR="00F1034D" w:rsidRPr="001B34F8" w:rsidRDefault="00F1034D" w:rsidP="00F1034D">
      <w:pPr>
        <w:pStyle w:val="BodyText"/>
        <w:rPr>
          <w:sz w:val="18"/>
          <w:szCs w:val="18"/>
        </w:rPr>
      </w:pPr>
      <w:r w:rsidRPr="001B34F8">
        <w:rPr>
          <w:sz w:val="18"/>
          <w:szCs w:val="18"/>
        </w:rPr>
        <w:t>Tel. 2-14-67, 2-01-59  fax. 2-01-59</w:t>
      </w:r>
      <w:r w:rsidRPr="001B34F8">
        <w:rPr>
          <w:sz w:val="18"/>
          <w:szCs w:val="18"/>
        </w:rPr>
        <w:tab/>
        <w:t xml:space="preserve">                                                             Teл. 2-14-67, 2-01-59  фaкс. 2-01-59</w:t>
      </w:r>
    </w:p>
    <w:p w:rsidR="00F1034D" w:rsidRPr="006F6C9A" w:rsidRDefault="00F1034D" w:rsidP="00F1034D">
      <w:pPr>
        <w:rPr>
          <w:b/>
        </w:rPr>
      </w:pPr>
      <w:r w:rsidRPr="001B34F8">
        <w:rPr>
          <w:b/>
        </w:rPr>
        <w:t>_____________________________________________________________________________</w:t>
      </w:r>
    </w:p>
    <w:p w:rsidR="00F1034D" w:rsidRPr="006202BF" w:rsidRDefault="00F1034D" w:rsidP="00F1034D">
      <w:pPr>
        <w:jc w:val="center"/>
        <w:rPr>
          <w:b/>
          <w:lang w:val="en-US"/>
        </w:rPr>
      </w:pPr>
      <w:r w:rsidRPr="006202BF">
        <w:rPr>
          <w:b/>
          <w:lang w:val="en-US"/>
        </w:rPr>
        <w:t>ORDIN</w:t>
      </w:r>
    </w:p>
    <w:p w:rsidR="00F1034D" w:rsidRDefault="00F1034D" w:rsidP="00F1034D">
      <w:pPr>
        <w:jc w:val="center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Nr.185</w:t>
      </w:r>
      <w:r w:rsidRPr="006202BF">
        <w:rPr>
          <w:b/>
          <w:i/>
          <w:u w:val="single"/>
          <w:lang w:val="en-US"/>
        </w:rPr>
        <w:t xml:space="preserve"> din 25 </w:t>
      </w:r>
      <w:proofErr w:type="spellStart"/>
      <w:r w:rsidRPr="006202BF">
        <w:rPr>
          <w:b/>
          <w:i/>
          <w:u w:val="single"/>
          <w:lang w:val="en-US"/>
        </w:rPr>
        <w:t>mai</w:t>
      </w:r>
      <w:proofErr w:type="spellEnd"/>
      <w:r w:rsidRPr="006202BF">
        <w:rPr>
          <w:b/>
          <w:i/>
          <w:u w:val="single"/>
          <w:lang w:val="en-US"/>
        </w:rPr>
        <w:t xml:space="preserve"> 2016</w:t>
      </w:r>
    </w:p>
    <w:p w:rsidR="00F1034D" w:rsidRDefault="00F1034D" w:rsidP="00F1034D">
      <w:pPr>
        <w:rPr>
          <w:lang w:val="en-US"/>
        </w:rPr>
      </w:pPr>
    </w:p>
    <w:p w:rsidR="00F1034D" w:rsidRPr="006202BF" w:rsidRDefault="00F1034D" w:rsidP="00F1034D">
      <w:pPr>
        <w:rPr>
          <w:i/>
          <w:lang w:val="en-US"/>
        </w:rPr>
      </w:pPr>
      <w:r w:rsidRPr="006202BF">
        <w:rPr>
          <w:i/>
          <w:lang w:val="en-US"/>
        </w:rPr>
        <w:t xml:space="preserve">Ref: </w:t>
      </w:r>
      <w:proofErr w:type="spellStart"/>
      <w:r w:rsidRPr="006202BF">
        <w:rPr>
          <w:i/>
          <w:lang w:val="en-US"/>
        </w:rPr>
        <w:t>Procedura</w:t>
      </w:r>
      <w:proofErr w:type="spellEnd"/>
      <w:r w:rsidRPr="006202BF">
        <w:rPr>
          <w:i/>
          <w:lang w:val="en-US"/>
        </w:rPr>
        <w:t xml:space="preserve"> de </w:t>
      </w:r>
      <w:proofErr w:type="spellStart"/>
      <w:r w:rsidRPr="006202BF">
        <w:rPr>
          <w:i/>
          <w:lang w:val="en-US"/>
        </w:rPr>
        <w:t>publicare</w:t>
      </w:r>
      <w:proofErr w:type="spellEnd"/>
      <w:r w:rsidRPr="006202BF">
        <w:rPr>
          <w:i/>
          <w:lang w:val="en-US"/>
        </w:rPr>
        <w:t xml:space="preserve"> </w:t>
      </w:r>
      <w:proofErr w:type="spellStart"/>
      <w:r w:rsidRPr="006202BF">
        <w:rPr>
          <w:i/>
          <w:lang w:val="en-US"/>
        </w:rPr>
        <w:t>și</w:t>
      </w:r>
      <w:proofErr w:type="spellEnd"/>
      <w:r w:rsidRPr="006202BF">
        <w:rPr>
          <w:i/>
          <w:lang w:val="en-US"/>
        </w:rPr>
        <w:t xml:space="preserve"> </w:t>
      </w:r>
      <w:proofErr w:type="spellStart"/>
      <w:r w:rsidRPr="006202BF">
        <w:rPr>
          <w:i/>
          <w:lang w:val="en-US"/>
        </w:rPr>
        <w:t>structura</w:t>
      </w:r>
      <w:proofErr w:type="spellEnd"/>
      <w:r w:rsidRPr="006202BF">
        <w:rPr>
          <w:i/>
          <w:lang w:val="en-US"/>
        </w:rPr>
        <w:t xml:space="preserve"> </w:t>
      </w:r>
    </w:p>
    <w:p w:rsidR="00F1034D" w:rsidRPr="006202BF" w:rsidRDefault="00F1034D" w:rsidP="00F1034D">
      <w:pPr>
        <w:rPr>
          <w:i/>
          <w:lang w:val="en-US"/>
        </w:rPr>
      </w:pPr>
      <w:proofErr w:type="spellStart"/>
      <w:r w:rsidRPr="006202BF">
        <w:rPr>
          <w:i/>
          <w:lang w:val="en-US"/>
        </w:rPr>
        <w:t>Raportului</w:t>
      </w:r>
      <w:proofErr w:type="spellEnd"/>
      <w:r w:rsidRPr="006202BF">
        <w:rPr>
          <w:i/>
          <w:lang w:val="en-US"/>
        </w:rPr>
        <w:t xml:space="preserve"> de </w:t>
      </w:r>
      <w:proofErr w:type="spellStart"/>
      <w:r w:rsidRPr="006202BF">
        <w:rPr>
          <w:i/>
          <w:lang w:val="en-US"/>
        </w:rPr>
        <w:t>activitate</w:t>
      </w:r>
      <w:proofErr w:type="spellEnd"/>
      <w:r w:rsidRPr="006202BF">
        <w:rPr>
          <w:i/>
          <w:lang w:val="en-US"/>
        </w:rPr>
        <w:t xml:space="preserve"> a </w:t>
      </w:r>
      <w:proofErr w:type="spellStart"/>
      <w:r w:rsidRPr="006202BF">
        <w:rPr>
          <w:i/>
          <w:lang w:val="en-US"/>
        </w:rPr>
        <w:t>instituțiilor</w:t>
      </w:r>
      <w:proofErr w:type="spellEnd"/>
      <w:r w:rsidRPr="006202BF">
        <w:rPr>
          <w:i/>
          <w:lang w:val="en-US"/>
        </w:rPr>
        <w:t xml:space="preserve"> de </w:t>
      </w:r>
      <w:proofErr w:type="spellStart"/>
      <w:r w:rsidRPr="006202BF">
        <w:rPr>
          <w:i/>
          <w:lang w:val="en-US"/>
        </w:rPr>
        <w:t>învăț</w:t>
      </w:r>
      <w:proofErr w:type="gramStart"/>
      <w:r w:rsidRPr="006202BF">
        <w:rPr>
          <w:i/>
          <w:lang w:val="en-US"/>
        </w:rPr>
        <w:t>ămînt</w:t>
      </w:r>
      <w:proofErr w:type="spellEnd"/>
      <w:r w:rsidRPr="006202BF">
        <w:rPr>
          <w:i/>
          <w:lang w:val="en-US"/>
        </w:rPr>
        <w:t xml:space="preserve">  general</w:t>
      </w:r>
      <w:proofErr w:type="gramEnd"/>
      <w:r w:rsidRPr="006202BF">
        <w:rPr>
          <w:i/>
          <w:lang w:val="en-US"/>
        </w:rPr>
        <w:t xml:space="preserve"> </w:t>
      </w:r>
    </w:p>
    <w:p w:rsidR="00F1034D" w:rsidRPr="006202BF" w:rsidRDefault="00F1034D" w:rsidP="00F1034D">
      <w:pPr>
        <w:rPr>
          <w:i/>
          <w:lang w:val="en-US"/>
        </w:rPr>
      </w:pPr>
      <w:proofErr w:type="spellStart"/>
      <w:proofErr w:type="gramStart"/>
      <w:r w:rsidRPr="006202BF">
        <w:rPr>
          <w:i/>
          <w:lang w:val="en-US"/>
        </w:rPr>
        <w:t>pentru</w:t>
      </w:r>
      <w:proofErr w:type="spellEnd"/>
      <w:proofErr w:type="gramEnd"/>
      <w:r w:rsidRPr="006202BF">
        <w:rPr>
          <w:i/>
          <w:lang w:val="en-US"/>
        </w:rPr>
        <w:t xml:space="preserve"> </w:t>
      </w:r>
      <w:proofErr w:type="spellStart"/>
      <w:r w:rsidRPr="006202BF">
        <w:rPr>
          <w:i/>
          <w:lang w:val="en-US"/>
        </w:rPr>
        <w:t>anul</w:t>
      </w:r>
      <w:proofErr w:type="spellEnd"/>
      <w:r w:rsidRPr="006202BF">
        <w:rPr>
          <w:i/>
          <w:lang w:val="en-US"/>
        </w:rPr>
        <w:t xml:space="preserve"> de </w:t>
      </w:r>
      <w:proofErr w:type="spellStart"/>
      <w:r w:rsidRPr="006202BF">
        <w:rPr>
          <w:i/>
          <w:lang w:val="en-US"/>
        </w:rPr>
        <w:t>studii</w:t>
      </w:r>
      <w:proofErr w:type="spellEnd"/>
      <w:r w:rsidRPr="006202BF">
        <w:rPr>
          <w:i/>
          <w:lang w:val="en-US"/>
        </w:rPr>
        <w:t xml:space="preserve"> 2015-201</w:t>
      </w:r>
      <w:r>
        <w:rPr>
          <w:i/>
          <w:lang w:val="en-US"/>
        </w:rPr>
        <w:t>6</w:t>
      </w:r>
    </w:p>
    <w:p w:rsidR="00F1034D" w:rsidRDefault="00F1034D" w:rsidP="00F1034D">
      <w:pPr>
        <w:rPr>
          <w:lang w:val="en-US"/>
        </w:rPr>
      </w:pPr>
      <w:r>
        <w:rPr>
          <w:lang w:val="en-US"/>
        </w:rPr>
        <w:t xml:space="preserve">    </w:t>
      </w:r>
    </w:p>
    <w:p w:rsidR="00F1034D" w:rsidRDefault="00F1034D" w:rsidP="00F1034D">
      <w:pPr>
        <w:ind w:firstLine="720"/>
        <w:rPr>
          <w:lang w:val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art.20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 xml:space="preserve">. 7 al </w:t>
      </w:r>
      <w:proofErr w:type="spellStart"/>
      <w:r>
        <w:rPr>
          <w:lang w:val="en-US"/>
        </w:rPr>
        <w:t>Codului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Educației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Planului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activitate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Ministerului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Educației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2016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scopul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implementării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prevederilor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Codului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Educației</w:t>
      </w:r>
      <w:proofErr w:type="spellEnd"/>
      <w:r>
        <w:rPr>
          <w:lang w:val="en-US"/>
        </w:rPr>
        <w:t xml:space="preserve"> emit </w:t>
      </w:r>
      <w:proofErr w:type="spellStart"/>
      <w:r>
        <w:rPr>
          <w:lang w:val="en-US"/>
        </w:rPr>
        <w:t>următorul</w:t>
      </w:r>
      <w:proofErr w:type="spellEnd"/>
    </w:p>
    <w:p w:rsidR="00F1034D" w:rsidRDefault="00F1034D" w:rsidP="00F1034D">
      <w:pPr>
        <w:jc w:val="center"/>
        <w:rPr>
          <w:b/>
          <w:lang w:val="en-US"/>
        </w:rPr>
      </w:pPr>
      <w:r w:rsidRPr="006202BF">
        <w:rPr>
          <w:b/>
          <w:lang w:val="en-US"/>
        </w:rPr>
        <w:t>ORDIN:</w:t>
      </w:r>
    </w:p>
    <w:p w:rsidR="00F1034D" w:rsidRDefault="00F1034D" w:rsidP="00F103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instituțiilor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învățămînt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general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Formularul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2015-2016,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începînd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25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2016.</w:t>
      </w:r>
    </w:p>
    <w:p w:rsidR="00F1034D" w:rsidRDefault="00F1034D" w:rsidP="00F103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Managerii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instituțiilor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învățămînt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general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1034D" w:rsidRDefault="00F1034D" w:rsidP="00F103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desemna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responsabilă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colectarea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292">
        <w:rPr>
          <w:rFonts w:ascii="Times New Roman" w:hAnsi="Times New Roman" w:cs="Times New Roman"/>
          <w:i/>
          <w:sz w:val="24"/>
          <w:szCs w:val="24"/>
          <w:lang w:val="en-US"/>
        </w:rPr>
        <w:t>formularului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1034D" w:rsidRDefault="00F1034D" w:rsidP="00F103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coordona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colectarea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sistematizarea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formularului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termini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1034D" w:rsidRPr="00A32FD7" w:rsidRDefault="00F1034D" w:rsidP="00F103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monitoriza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4722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72292">
        <w:rPr>
          <w:rFonts w:ascii="Times New Roman" w:hAnsi="Times New Roman" w:cs="Times New Roman"/>
          <w:i/>
          <w:sz w:val="24"/>
          <w:szCs w:val="24"/>
          <w:lang w:val="en-US"/>
        </w:rPr>
        <w:t>formularului</w:t>
      </w:r>
      <w:proofErr w:type="spellEnd"/>
      <w:r w:rsidRPr="004722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>Raportul</w:t>
      </w:r>
      <w:proofErr w:type="spellEnd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 </w:t>
      </w:r>
      <w:proofErr w:type="spellStart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>întitulează</w:t>
      </w:r>
      <w:proofErr w:type="spellEnd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>astfel</w:t>
      </w:r>
      <w:proofErr w:type="spellEnd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proofErr w:type="gramStart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>denumirea</w:t>
      </w:r>
      <w:proofErr w:type="spellEnd"/>
      <w:proofErr w:type="gramEnd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>instituției</w:t>
      </w:r>
      <w:proofErr w:type="spellEnd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_ </w:t>
      </w:r>
      <w:proofErr w:type="spellStart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>raion</w:t>
      </w:r>
      <w:proofErr w:type="spellEnd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_ </w:t>
      </w:r>
      <w:proofErr w:type="spellStart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>raport</w:t>
      </w:r>
      <w:proofErr w:type="spellEnd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>anul</w:t>
      </w:r>
      <w:proofErr w:type="spellEnd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>studii</w:t>
      </w:r>
      <w:proofErr w:type="spellEnd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precedent. Ex: LT </w:t>
      </w:r>
      <w:proofErr w:type="spellStart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>I.Creangă</w:t>
      </w:r>
      <w:proofErr w:type="spellEnd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_ </w:t>
      </w:r>
      <w:proofErr w:type="spellStart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>Florești</w:t>
      </w:r>
      <w:proofErr w:type="spellEnd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_ </w:t>
      </w:r>
      <w:proofErr w:type="spellStart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>raport</w:t>
      </w:r>
      <w:proofErr w:type="spellEnd"/>
      <w:r w:rsidRPr="00A32F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2015-2016.</w:t>
      </w:r>
    </w:p>
    <w:p w:rsidR="00F1034D" w:rsidRDefault="00F1034D" w:rsidP="00F103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verifica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instrucțiunile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fișierilor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conțin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292">
        <w:rPr>
          <w:rFonts w:ascii="Times New Roman" w:hAnsi="Times New Roman" w:cs="Times New Roman"/>
          <w:i/>
          <w:sz w:val="24"/>
          <w:szCs w:val="24"/>
          <w:lang w:val="en-US"/>
        </w:rPr>
        <w:t>formularul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034D" w:rsidRDefault="00F1034D" w:rsidP="00F103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fișierile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conțin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292">
        <w:rPr>
          <w:rFonts w:ascii="Times New Roman" w:hAnsi="Times New Roman" w:cs="Times New Roman"/>
          <w:i/>
          <w:sz w:val="24"/>
          <w:szCs w:val="24"/>
          <w:lang w:val="en-US"/>
        </w:rPr>
        <w:t>formularul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instituțiilor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învățămînt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general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DGE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Florești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1034D" w:rsidRDefault="00F1034D" w:rsidP="00F103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Instituțiile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preșcolare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77636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9 </w:t>
      </w:r>
      <w:proofErr w:type="spellStart"/>
      <w:r w:rsidRPr="0077636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iunie</w:t>
      </w:r>
      <w:proofErr w:type="spellEnd"/>
      <w:r w:rsidRPr="0077636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2016</w:t>
      </w:r>
    </w:p>
    <w:p w:rsidR="00F1034D" w:rsidRDefault="00F1034D" w:rsidP="00F103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Gimnaziile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                              </w:t>
      </w:r>
      <w:r w:rsidRPr="0077636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10 </w:t>
      </w:r>
      <w:proofErr w:type="spellStart"/>
      <w:r w:rsidRPr="0077636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iunie</w:t>
      </w:r>
      <w:proofErr w:type="spellEnd"/>
      <w:r w:rsidRPr="0077636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2016</w:t>
      </w:r>
    </w:p>
    <w:p w:rsidR="00F1034D" w:rsidRPr="007A1CF2" w:rsidRDefault="00F1034D" w:rsidP="00F103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Liceele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-                                </w:t>
      </w:r>
      <w:r w:rsidRPr="0077636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13 </w:t>
      </w:r>
      <w:proofErr w:type="spellStart"/>
      <w:r w:rsidRPr="0077636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iunie</w:t>
      </w:r>
      <w:proofErr w:type="spellEnd"/>
      <w:r w:rsidRPr="0077636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2016</w:t>
      </w:r>
    </w:p>
    <w:p w:rsidR="00F1034D" w:rsidRDefault="00F1034D" w:rsidP="00F1034D">
      <w:pPr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Directorii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instituțiilor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învățămînt</w:t>
      </w:r>
      <w:proofErr w:type="spellEnd"/>
      <w:r>
        <w:rPr>
          <w:lang w:val="en-US"/>
        </w:rPr>
        <w:t xml:space="preserve"> general </w:t>
      </w:r>
      <w:proofErr w:type="spellStart"/>
      <w:r>
        <w:rPr>
          <w:lang w:val="en-US"/>
        </w:rPr>
        <w:t>sînt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responsabili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corectitudinea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exactitatea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veridicitatea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furnizate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raportul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expediat</w:t>
      </w:r>
      <w:proofErr w:type="spellEnd"/>
      <w:r>
        <w:rPr>
          <w:lang w:val="en-US"/>
        </w:rPr>
        <w:t xml:space="preserve"> DGE </w:t>
      </w:r>
      <w:proofErr w:type="spellStart"/>
      <w:r>
        <w:rPr>
          <w:lang w:val="en-US"/>
        </w:rPr>
        <w:t>Florești</w:t>
      </w:r>
      <w:proofErr w:type="spellEnd"/>
      <w:r>
        <w:rPr>
          <w:lang w:val="en-US"/>
        </w:rPr>
        <w:t>.</w:t>
      </w:r>
    </w:p>
    <w:p w:rsidR="00F1034D" w:rsidRDefault="00F1034D" w:rsidP="00F1034D">
      <w:pPr>
        <w:rPr>
          <w:lang w:val="en-US"/>
        </w:rPr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Colaboratorii</w:t>
      </w:r>
      <w:proofErr w:type="spellEnd"/>
      <w:r>
        <w:rPr>
          <w:lang w:val="en-US"/>
        </w:rPr>
        <w:t xml:space="preserve"> DGE </w:t>
      </w:r>
      <w:proofErr w:type="gramStart"/>
      <w:r>
        <w:rPr>
          <w:lang w:val="en-US"/>
        </w:rPr>
        <w:t xml:space="preserve">( </w:t>
      </w:r>
      <w:proofErr w:type="spellStart"/>
      <w:r>
        <w:rPr>
          <w:lang w:val="en-US"/>
        </w:rPr>
        <w:t>monitorii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instituțiilor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sînt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responsabili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prezentarea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documentelor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termini </w:t>
      </w:r>
      <w:proofErr w:type="spellStart"/>
      <w:r>
        <w:rPr>
          <w:lang w:val="en-US"/>
        </w:rPr>
        <w:t>stabiliți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instituțiilor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către</w:t>
      </w:r>
      <w:proofErr w:type="spellEnd"/>
      <w:r>
        <w:rPr>
          <w:lang w:val="en-US"/>
        </w:rPr>
        <w:t xml:space="preserve"> DGE.</w:t>
      </w:r>
    </w:p>
    <w:p w:rsidR="00F1034D" w:rsidRDefault="00F1034D" w:rsidP="00F1034D">
      <w:pPr>
        <w:rPr>
          <w:lang w:val="en-US"/>
        </w:rPr>
      </w:pPr>
      <w:r>
        <w:rPr>
          <w:lang w:val="en-US"/>
        </w:rPr>
        <w:t xml:space="preserve">5. </w:t>
      </w:r>
      <w:proofErr w:type="spellStart"/>
      <w:r>
        <w:rPr>
          <w:lang w:val="en-US"/>
        </w:rPr>
        <w:t>Monitorizarea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prevederilor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ordin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seama</w:t>
      </w:r>
      <w:proofErr w:type="spellEnd"/>
      <w:r>
        <w:rPr>
          <w:lang w:val="en-US"/>
        </w:rPr>
        <w:t xml:space="preserve"> d-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Larisa </w:t>
      </w:r>
      <w:proofErr w:type="spellStart"/>
      <w:r>
        <w:rPr>
          <w:lang w:val="en-US"/>
        </w:rPr>
        <w:t>Novac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șef</w:t>
      </w:r>
      <w:proofErr w:type="spellEnd"/>
      <w:r>
        <w:rPr>
          <w:lang w:val="en-US"/>
        </w:rPr>
        <w:t xml:space="preserve"> adjunct </w:t>
      </w:r>
      <w:proofErr w:type="spellStart"/>
      <w:r>
        <w:rPr>
          <w:lang w:val="en-US"/>
        </w:rPr>
        <w:t>DGE.</w:t>
      </w:r>
      <w:proofErr w:type="spellEnd"/>
    </w:p>
    <w:p w:rsidR="00F1034D" w:rsidRPr="00F1034D" w:rsidRDefault="00F1034D" w:rsidP="00F1034D">
      <w:pPr>
        <w:rPr>
          <w:lang w:val="en-US"/>
        </w:rPr>
      </w:pPr>
      <w:proofErr w:type="spellStart"/>
      <w:r w:rsidRPr="00754999">
        <w:rPr>
          <w:b/>
          <w:lang w:val="en-US"/>
        </w:rPr>
        <w:lastRenderedPageBreak/>
        <w:t>Șef</w:t>
      </w:r>
      <w:proofErr w:type="spellEnd"/>
      <w:r w:rsidRPr="00754999">
        <w:rPr>
          <w:b/>
          <w:lang w:val="en-US"/>
        </w:rPr>
        <w:t xml:space="preserve"> </w:t>
      </w:r>
      <w:proofErr w:type="spellStart"/>
      <w:r w:rsidRPr="00754999">
        <w:rPr>
          <w:b/>
          <w:lang w:val="en-US"/>
        </w:rPr>
        <w:t>interimar</w:t>
      </w:r>
      <w:proofErr w:type="spellEnd"/>
      <w:r w:rsidRPr="00754999">
        <w:rPr>
          <w:b/>
          <w:lang w:val="en-US"/>
        </w:rPr>
        <w:t xml:space="preserve"> al DGE </w:t>
      </w:r>
      <w:proofErr w:type="spellStart"/>
      <w:r w:rsidRPr="00754999">
        <w:rPr>
          <w:b/>
          <w:lang w:val="en-US"/>
        </w:rPr>
        <w:t>Florești</w:t>
      </w:r>
      <w:proofErr w:type="spellEnd"/>
      <w:r w:rsidRPr="00754999">
        <w:rPr>
          <w:b/>
          <w:lang w:val="en-US"/>
        </w:rPr>
        <w:t xml:space="preserve">                                        TERTEA Tudor</w:t>
      </w:r>
    </w:p>
    <w:p w:rsidR="00F1034D" w:rsidRDefault="00F1034D" w:rsidP="00F1034D">
      <w:pPr>
        <w:rPr>
          <w:b/>
          <w:lang w:val="en-US"/>
        </w:rPr>
      </w:pPr>
    </w:p>
    <w:p w:rsidR="00F1034D" w:rsidRDefault="00F1034D" w:rsidP="00F1034D">
      <w:pPr>
        <w:rPr>
          <w:b/>
          <w:lang w:val="en-US"/>
        </w:rPr>
      </w:pPr>
      <w:bookmarkStart w:id="0" w:name="_GoBack"/>
      <w:bookmarkEnd w:id="0"/>
    </w:p>
    <w:p w:rsidR="00936AB6" w:rsidRDefault="00936AB6"/>
    <w:sectPr w:rsidR="00936A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77FDD"/>
    <w:multiLevelType w:val="hybridMultilevel"/>
    <w:tmpl w:val="4C5A909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850580"/>
    <w:multiLevelType w:val="hybridMultilevel"/>
    <w:tmpl w:val="5A68AE6E"/>
    <w:lvl w:ilvl="0" w:tplc="41EC7A2C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685" w:hanging="360"/>
      </w:pPr>
    </w:lvl>
    <w:lvl w:ilvl="2" w:tplc="0418001B" w:tentative="1">
      <w:start w:val="1"/>
      <w:numFmt w:val="lowerRoman"/>
      <w:lvlText w:val="%3."/>
      <w:lvlJc w:val="right"/>
      <w:pPr>
        <w:ind w:left="3405" w:hanging="180"/>
      </w:pPr>
    </w:lvl>
    <w:lvl w:ilvl="3" w:tplc="0418000F" w:tentative="1">
      <w:start w:val="1"/>
      <w:numFmt w:val="decimal"/>
      <w:lvlText w:val="%4."/>
      <w:lvlJc w:val="left"/>
      <w:pPr>
        <w:ind w:left="4125" w:hanging="360"/>
      </w:pPr>
    </w:lvl>
    <w:lvl w:ilvl="4" w:tplc="04180019" w:tentative="1">
      <w:start w:val="1"/>
      <w:numFmt w:val="lowerLetter"/>
      <w:lvlText w:val="%5."/>
      <w:lvlJc w:val="left"/>
      <w:pPr>
        <w:ind w:left="4845" w:hanging="360"/>
      </w:pPr>
    </w:lvl>
    <w:lvl w:ilvl="5" w:tplc="0418001B" w:tentative="1">
      <w:start w:val="1"/>
      <w:numFmt w:val="lowerRoman"/>
      <w:lvlText w:val="%6."/>
      <w:lvlJc w:val="right"/>
      <w:pPr>
        <w:ind w:left="5565" w:hanging="180"/>
      </w:pPr>
    </w:lvl>
    <w:lvl w:ilvl="6" w:tplc="0418000F" w:tentative="1">
      <w:start w:val="1"/>
      <w:numFmt w:val="decimal"/>
      <w:lvlText w:val="%7."/>
      <w:lvlJc w:val="left"/>
      <w:pPr>
        <w:ind w:left="6285" w:hanging="360"/>
      </w:pPr>
    </w:lvl>
    <w:lvl w:ilvl="7" w:tplc="04180019" w:tentative="1">
      <w:start w:val="1"/>
      <w:numFmt w:val="lowerLetter"/>
      <w:lvlText w:val="%8."/>
      <w:lvlJc w:val="left"/>
      <w:pPr>
        <w:ind w:left="7005" w:hanging="360"/>
      </w:pPr>
    </w:lvl>
    <w:lvl w:ilvl="8" w:tplc="0418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>
    <w:nsid w:val="53372EF9"/>
    <w:multiLevelType w:val="hybridMultilevel"/>
    <w:tmpl w:val="AFC0FCF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01"/>
    <w:rsid w:val="00336701"/>
    <w:rsid w:val="00936AB6"/>
    <w:rsid w:val="00F1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35A89-CFD3-4D06-9299-0C1FC21E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1034D"/>
    <w:pPr>
      <w:spacing w:line="360" w:lineRule="auto"/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F1034D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F103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2</cp:revision>
  <dcterms:created xsi:type="dcterms:W3CDTF">2016-05-30T13:58:00Z</dcterms:created>
  <dcterms:modified xsi:type="dcterms:W3CDTF">2016-05-30T13:59:00Z</dcterms:modified>
</cp:coreProperties>
</file>